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765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0F05F7" wp14:editId="12648D4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00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5C68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91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93F40" w14:textId="3391D709" w:rsidR="00000000" w:rsidRDefault="004E1D81">
            <w:pPr>
              <w:rPr>
                <w:rFonts w:eastAsia="Times New Roman"/>
              </w:rPr>
            </w:pPr>
            <w:r>
              <w:rPr>
                <w:rStyle w:val="Forte"/>
              </w:rPr>
              <w:t>13/11/2025</w:t>
            </w:r>
          </w:p>
        </w:tc>
      </w:tr>
    </w:tbl>
    <w:p w14:paraId="481245A6" w14:textId="77777777" w:rsidR="00000000" w:rsidRDefault="00000000">
      <w:pPr>
        <w:pStyle w:val="NormalWeb"/>
      </w:pPr>
      <w:bookmarkStart w:id="0" w:name="_Hlk213835992"/>
      <w:r>
        <w:rPr>
          <w:rStyle w:val="Forte"/>
        </w:rPr>
        <w:t>GOVERNO DO ESTADO DE SÃO PAULO</w:t>
      </w:r>
    </w:p>
    <w:p w14:paraId="0006BE7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C651F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437667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232236B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990601" w14:textId="77777777" w:rsidR="00000000" w:rsidRDefault="00000000">
      <w:pPr>
        <w:pStyle w:val="NormalWeb"/>
      </w:pPr>
      <w:r>
        <w:rPr>
          <w:rStyle w:val="Forte"/>
        </w:rPr>
        <w:t>EDITAL Nº 264/40/2025 – PROCESSO Nº 136.00139827/2025–51</w:t>
      </w:r>
    </w:p>
    <w:p w14:paraId="73884F2B" w14:textId="77777777" w:rsidR="00000000" w:rsidRDefault="00000000">
      <w:pPr>
        <w:pStyle w:val="NormalWeb"/>
      </w:pPr>
      <w:r>
        <w:t> </w:t>
      </w:r>
    </w:p>
    <w:p w14:paraId="4F5219B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BB2178B" w14:textId="77777777" w:rsidR="00000000" w:rsidRDefault="00000000">
      <w:pPr>
        <w:pStyle w:val="NormalWeb"/>
      </w:pPr>
      <w:r>
        <w:t> </w:t>
      </w:r>
    </w:p>
    <w:p w14:paraId="1A3DE599" w14:textId="77777777" w:rsidR="00000000" w:rsidRDefault="00000000">
      <w:pPr>
        <w:pStyle w:val="NormalWeb"/>
      </w:pPr>
      <w:r>
        <w:t>O Superintendente da ESCOLA TÉCNICA ESTADUAL ARMANDO PANNUNZIO, da cidade de SOROCABA, faz saber aos candidatos abaixo relacionados os resultados relativos ao deferimento/indeferimento das inscrições e do Exame de Memorial Circunstanciado.</w:t>
      </w:r>
    </w:p>
    <w:p w14:paraId="539DD79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965118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55F298F" w14:textId="77777777" w:rsidR="00000000" w:rsidRDefault="00000000">
      <w:pPr>
        <w:pStyle w:val="NormalWeb"/>
      </w:pPr>
      <w:r>
        <w:lastRenderedPageBreak/>
        <w:t xml:space="preserve">3428 – CÁLCULOS PARA FOLHA DE PAGAMENTO / CÁLCULOS DE FOLHA DE </w:t>
      </w:r>
      <w:proofErr w:type="gramStart"/>
      <w:r>
        <w:t>PAGAMENTO(</w:t>
      </w:r>
      <w:proofErr w:type="gramEnd"/>
      <w:r>
        <w:t>RECURSOS HUMANOS INTEGRADO AO ENSINO MÉDIO (MTEC – PROGRAMA NOVOTEC INTEGRADO) – MTEC–PI)</w:t>
      </w:r>
    </w:p>
    <w:p w14:paraId="0ECA3CE7" w14:textId="77777777" w:rsidR="00000000" w:rsidRDefault="00000000">
      <w:pPr>
        <w:pStyle w:val="NormalWeb"/>
      </w:pPr>
      <w:r>
        <w:t> </w:t>
      </w:r>
    </w:p>
    <w:p w14:paraId="7F8F173F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ALEXANDRE MARINO NETTO / 154682792 / 08629228873 / 31,00; </w:t>
      </w:r>
      <w:r>
        <w:br/>
        <w:t xml:space="preserve">2 / MICHELE CRISTINA DIAS FERRAZ / 353325570 / 29762712838 / 25,00; </w:t>
      </w:r>
      <w:r>
        <w:br/>
        <w:t xml:space="preserve">3 / PEDRO HENRIQUE CARDOSO / 395584292 / 48001958884 / 6,25; </w:t>
      </w:r>
      <w:r>
        <w:br/>
        <w:t xml:space="preserve">4 / ANA PAULA RODRIGUES / 45336322 / 35722170836 / 49,00; </w:t>
      </w:r>
      <w:r>
        <w:br/>
        <w:t xml:space="preserve">6 / MAYARA PEREIRA DE ALMEIDA / 557509245 / 44405281807 / 20; </w:t>
      </w:r>
      <w:r>
        <w:br/>
        <w:t xml:space="preserve">7 / LUIZ CARLOS ALVES MACHADO / 14055958–9 / 03252134888 / 39,75; </w:t>
      </w:r>
      <w:r>
        <w:br/>
        <w:t xml:space="preserve">8 / SOFIA POLLEFRONE / 54709761X / 42371270873 / 9,75; </w:t>
      </w:r>
      <w:r>
        <w:br/>
        <w:t xml:space="preserve">9 / CAIO GUILHERME PEREIRA DOS SANTOS KITAGAKI / 44.471.992–1 / 37259062894 / 13,50; </w:t>
      </w:r>
      <w:r>
        <w:br/>
        <w:t xml:space="preserve">10 / NATHALIA CARDOSO DE ALMEIDA PEREIRA / 286432315 / 15803352764 / 5,00; </w:t>
      </w:r>
      <w:r>
        <w:br/>
        <w:t xml:space="preserve">11 / PRISCILA CASTANHO RESENDE / 463347122 / 37919418879 / 5,00; </w:t>
      </w:r>
      <w:r>
        <w:br/>
        <w:t xml:space="preserve">13 / GUILHERME APARECIDO AMARAL RAMOS / 488993350 / 40608666874 / 16,00; </w:t>
      </w:r>
    </w:p>
    <w:p w14:paraId="2F7BC7F8" w14:textId="77777777" w:rsidR="00000000" w:rsidRDefault="00000000">
      <w:pPr>
        <w:pStyle w:val="NormalWeb"/>
      </w:pPr>
      <w:r>
        <w:t> </w:t>
      </w:r>
    </w:p>
    <w:p w14:paraId="3AB3472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3355735617 / 35537652838 / Efetuou o upload somente do Memorial Circunstanciado sem a documentação comprobatória.; </w:t>
      </w:r>
      <w:r>
        <w:br/>
        <w:t xml:space="preserve">12 / 12918280–1 / 04674663865 / Efetuou o upload somente do Memorial Circunstanciado sem a documentação comprobatória.; </w:t>
      </w:r>
    </w:p>
    <w:p w14:paraId="0ABD05F3" w14:textId="6562E7BF" w:rsidR="004E1D81" w:rsidRDefault="00000000" w:rsidP="004E1D81">
      <w:pPr>
        <w:pStyle w:val="NormalWeb"/>
      </w:pPr>
      <w:r>
        <w:t> </w:t>
      </w:r>
    </w:p>
    <w:bookmarkEnd w:id="0"/>
    <w:p w14:paraId="2E6991E7" w14:textId="5F79C34C" w:rsidR="00131F7E" w:rsidRDefault="00131F7E">
      <w:pPr>
        <w:pStyle w:val="NormalWeb"/>
      </w:pPr>
    </w:p>
    <w:sectPr w:rsidR="00131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70"/>
    <w:rsid w:val="00131F7E"/>
    <w:rsid w:val="004E1D81"/>
    <w:rsid w:val="005E33DD"/>
    <w:rsid w:val="00B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9A6C"/>
  <w15:chartTrackingRefBased/>
  <w15:docId w15:val="{DB113E02-FA52-418C-B70D-7405446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2025-11-12T13:32:00Z</dcterms:created>
  <dcterms:modified xsi:type="dcterms:W3CDTF">2025-11-12T13:33:00Z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2025-11-12T13:33:01Z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c7b74a0a-2698-4b92-9146-040ca360e9f5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